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63" w:rsidRDefault="00B54F34">
      <w:pPr>
        <w:spacing w:after="120"/>
        <w:jc w:val="center"/>
        <w:rPr>
          <w:rStyle w:val="Strong"/>
          <w:rFonts w:ascii="Times New Roman" w:eastAsia="Times New Roman" w:hAnsi="Times New Roman" w:cs="Times New Roman"/>
          <w:sz w:val="36"/>
          <w:szCs w:val="36"/>
        </w:rPr>
      </w:pPr>
      <w:bookmarkStart w:id="0" w:name="_GoBack"/>
      <w:bookmarkEnd w:id="0"/>
      <w:r>
        <w:rPr>
          <w:rStyle w:val="Strong"/>
          <w:rFonts w:ascii="Times New Roman" w:eastAsia="Times New Roman" w:hAnsi="Times New Roman" w:cs="Times New Roman"/>
          <w:sz w:val="36"/>
          <w:szCs w:val="36"/>
        </w:rPr>
        <w:t xml:space="preserve">LỊCH CÔNG TÁC TUẦN CỦA LÃNH ĐẠO </w:t>
      </w:r>
      <w:r>
        <w:rPr>
          <w:rStyle w:val="Strong"/>
          <w:rFonts w:ascii="Times New Roman" w:eastAsia="Times New Roman" w:hAnsi="Times New Roman" w:cs="Times New Roman"/>
          <w:sz w:val="36"/>
          <w:szCs w:val="36"/>
        </w:rPr>
        <w:fldChar w:fldCharType="begin"/>
      </w:r>
      <w:r>
        <w:rPr>
          <w:rStyle w:val="Strong"/>
          <w:rFonts w:ascii="Times New Roman" w:eastAsia="Times New Roman" w:hAnsi="Times New Roman" w:cs="Times New Roman"/>
          <w:sz w:val="36"/>
          <w:szCs w:val="36"/>
        </w:rPr>
        <w:instrText xml:space="preserve"> MERGEFIELD  deptName \* Upper  \* MERGEFORMAT </w:instrText>
      </w:r>
      <w:r>
        <w:rPr>
          <w:rStyle w:val="Strong"/>
          <w:rFonts w:ascii="Times New Roman" w:eastAsia="Times New Roman" w:hAnsi="Times New Roman" w:cs="Times New Roman"/>
          <w:sz w:val="36"/>
          <w:szCs w:val="36"/>
        </w:rPr>
        <w:fldChar w:fldCharType="separate"/>
      </w:r>
      <w:r>
        <w:rPr>
          <w:rStyle w:val="Strong"/>
          <w:rFonts w:ascii="Times New Roman" w:eastAsia="Times New Roman" w:hAnsi="Times New Roman" w:cs="Times New Roman"/>
          <w:sz w:val="36"/>
          <w:szCs w:val="36"/>
        </w:rPr>
        <w:t>BỘ NỘI VỤ</w:t>
      </w:r>
      <w:r>
        <w:fldChar w:fldCharType="end"/>
      </w:r>
    </w:p>
    <w:p w:rsidR="00D21C63" w:rsidRDefault="00B54F34">
      <w:pPr>
        <w:jc w:val="center"/>
        <w:rPr>
          <w:rFonts w:ascii="Times New Roman" w:hAnsi="Times New Roman" w:cs="Times New Roman"/>
          <w:b/>
          <w:sz w:val="27"/>
          <w:szCs w:val="27"/>
        </w:rPr>
      </w:pPr>
      <w:r>
        <w:rPr>
          <w:rFonts w:ascii="Times New Roman" w:hAnsi="Times New Roman" w:cs="Times New Roman"/>
          <w:b/>
          <w:sz w:val="27"/>
          <w:szCs w:val="27"/>
        </w:rPr>
        <w:t>Tu</w:t>
      </w:r>
      <w:r>
        <w:rPr>
          <w:rFonts w:ascii="Times New Roman" w:hAnsi="Times New Roman" w:cs="Times New Roman"/>
          <w:b/>
          <w:sz w:val="27"/>
          <w:szCs w:val="27"/>
        </w:rPr>
        <w:t>ầ</w:t>
      </w:r>
      <w:r>
        <w:rPr>
          <w:rFonts w:ascii="Times New Roman" w:hAnsi="Times New Roman" w:cs="Times New Roman"/>
          <w:b/>
          <w:sz w:val="27"/>
          <w:szCs w:val="27"/>
        </w:rPr>
        <w:t xml:space="preserve">n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weekNo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34</w:t>
      </w:r>
      <w:r>
        <w:fldChar w:fldCharType="end"/>
      </w:r>
      <w:r>
        <w:rPr>
          <w:rFonts w:ascii="Times New Roman" w:hAnsi="Times New Roman" w:cs="Times New Roman"/>
          <w:b/>
          <w:sz w:val="27"/>
          <w:szCs w:val="27"/>
        </w:rPr>
        <w:t xml:space="preserve"> (t</w:t>
      </w:r>
      <w:r>
        <w:rPr>
          <w:rFonts w:ascii="Times New Roman" w:hAnsi="Times New Roman" w:cs="Times New Roman"/>
          <w:b/>
          <w:sz w:val="27"/>
          <w:szCs w:val="27"/>
        </w:rPr>
        <w:t>ừ</w:t>
      </w:r>
      <w:r>
        <w:rPr>
          <w:rFonts w:ascii="Times New Roman" w:hAnsi="Times New Roman" w:cs="Times New Roman"/>
          <w:b/>
          <w:sz w:val="27"/>
          <w:szCs w:val="27"/>
        </w:rPr>
        <w:t xml:space="preserve"> ngày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fromDate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07/08/2023</w:t>
      </w:r>
      <w:r>
        <w:fldChar w:fldCharType="end"/>
      </w:r>
      <w:r>
        <w:rPr>
          <w:rFonts w:ascii="Times New Roman" w:hAnsi="Times New Roman" w:cs="Times New Roman"/>
          <w:b/>
          <w:sz w:val="27"/>
          <w:szCs w:val="27"/>
        </w:rPr>
        <w:t xml:space="preserve"> đ</w:t>
      </w:r>
      <w:r>
        <w:rPr>
          <w:rFonts w:ascii="Times New Roman" w:hAnsi="Times New Roman" w:cs="Times New Roman"/>
          <w:b/>
          <w:sz w:val="27"/>
          <w:szCs w:val="27"/>
        </w:rPr>
        <w:t>ế</w:t>
      </w:r>
      <w:r>
        <w:rPr>
          <w:rFonts w:ascii="Times New Roman" w:hAnsi="Times New Roman" w:cs="Times New Roman"/>
          <w:b/>
          <w:sz w:val="27"/>
          <w:szCs w:val="27"/>
        </w:rPr>
        <w:t xml:space="preserve">n ngày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toDate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13/08/2023</w:t>
      </w:r>
      <w:r>
        <w:fldChar w:fldCharType="end"/>
      </w:r>
      <w:r>
        <w:rPr>
          <w:rFonts w:ascii="Times New Roman" w:hAnsi="Times New Roman" w:cs="Times New Roman"/>
          <w:b/>
          <w:sz w:val="27"/>
          <w:szCs w:val="27"/>
        </w:rPr>
        <w:t>)</w:t>
      </w:r>
    </w:p>
    <w:tbl>
      <w:tblPr>
        <w:tblStyle w:val="TableGrid"/>
        <w:tblW w:w="0" w:type="auto"/>
        <w:tblInd w:w="108" w:type="dxa"/>
        <w:tblLook w:val="04A0" w:firstRow="1" w:lastRow="0" w:firstColumn="1" w:lastColumn="0" w:noHBand="0" w:noVBand="1"/>
      </w:tblPr>
      <w:tblGrid>
        <w:gridCol w:w="1857"/>
        <w:gridCol w:w="3543"/>
        <w:gridCol w:w="4680"/>
        <w:gridCol w:w="4050"/>
      </w:tblGrid>
      <w:tr w:rsidR="00E72C06" w:rsidRPr="00A52F7A" w:rsidTr="00F14AB6">
        <w:trPr>
          <w:tblHeader/>
        </w:trPr>
        <w:tc>
          <w:tcPr>
            <w:tcW w:w="1857" w:type="dxa"/>
            <w:shd w:val="clear" w:color="auto" w:fill="A6A6A6" w:themeFill="background1" w:themeFillShade="A6"/>
            <w:vAlign w:val="center"/>
          </w:tcPr>
          <w:p w:rsidR="00E72C06" w:rsidRPr="00A52F7A" w:rsidRDefault="00E72C06" w:rsidP="00DB2DA5">
            <w:pPr>
              <w:jc w:val="center"/>
              <w:rPr>
                <w:rFonts w:ascii="Times New Roman" w:hAnsi="Times New Roman" w:cs="Times New Roman"/>
                <w:b/>
                <w:sz w:val="27"/>
                <w:szCs w:val="27"/>
              </w:rPr>
            </w:pPr>
            <w:r w:rsidRPr="00A52F7A">
              <w:rPr>
                <w:rFonts w:ascii="Times New Roman" w:hAnsi="Times New Roman" w:cs="Times New Roman"/>
                <w:b/>
                <w:sz w:val="27"/>
                <w:szCs w:val="27"/>
              </w:rPr>
              <w:t>Ngày</w:t>
            </w:r>
            <w:r>
              <w:rPr>
                <w:rFonts w:ascii="Times New Roman" w:hAnsi="Times New Roman" w:cs="Times New Roman"/>
                <w:b/>
                <w:sz w:val="27"/>
                <w:szCs w:val="27"/>
              </w:rPr>
              <w:t>, tháng</w:t>
            </w:r>
          </w:p>
        </w:tc>
        <w:tc>
          <w:tcPr>
            <w:tcW w:w="3543"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Chủ trì</w:t>
            </w:r>
          </w:p>
        </w:tc>
        <w:tc>
          <w:tcPr>
            <w:tcW w:w="4680"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Sáng</w:t>
            </w:r>
          </w:p>
        </w:tc>
        <w:tc>
          <w:tcPr>
            <w:tcW w:w="4050"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Chiều</w:t>
            </w:r>
          </w:p>
        </w:tc>
      </w:tr>
      <w:tr w:rsidR="00D21C63">
        <w:tc>
          <w:tcPr>
            <w:tcW w:w="0" w:type="dxa"/>
            <w:vMerge w:val="restart"/>
            <w:vAlign w:val="center"/>
          </w:tcPr>
          <w:p w:rsidR="00D21C63" w:rsidRDefault="00B54F34">
            <w:pPr>
              <w:jc w:val="center"/>
            </w:pPr>
            <w:r>
              <w:rPr>
                <w:rFonts w:ascii="Times New Roman" w:eastAsia="Times New Roman" w:hAnsi="Times New Roman" w:cs="Times New Roman"/>
                <w:b/>
                <w:sz w:val="27"/>
              </w:rPr>
              <w:t>Thứ hai (07/08)</w:t>
            </w:r>
          </w:p>
        </w:tc>
        <w:tc>
          <w:tcPr>
            <w:tcW w:w="0" w:type="dxa"/>
            <w:vAlign w:val="center"/>
          </w:tcPr>
          <w:p w:rsidR="00D21C63" w:rsidRDefault="00B54F34">
            <w:r>
              <w:rPr>
                <w:rFonts w:ascii="Times New Roman" w:eastAsia="Times New Roman" w:hAnsi="Times New Roman" w:cs="Times New Roman"/>
                <w:sz w:val="27"/>
              </w:rPr>
              <w:t>Bộ trưởng Phạm Thị Thanh Trà</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với Giám đốc ĐHQG Hà Nội và ĐHQG HCM</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Trọng Thừa</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với Vụ TCBC</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 xml:space="preserve">Thứ </w:t>
            </w:r>
            <w:r>
              <w:rPr>
                <w:rFonts w:ascii="Times New Roman" w:eastAsia="Times New Roman" w:hAnsi="Times New Roman" w:cs="Times New Roman"/>
                <w:sz w:val="27"/>
              </w:rPr>
              <w:t>trưởng Nguyễn Duy Thăng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Vũ Chiến Thắng</w:t>
            </w:r>
          </w:p>
        </w:tc>
        <w:tc>
          <w:tcPr>
            <w:tcW w:w="0" w:type="dxa"/>
          </w:tcPr>
          <w:p w:rsidR="00D21C63" w:rsidRDefault="00B54F34">
            <w:r>
              <w:rPr>
                <w:rFonts w:ascii="Times New Roman" w:eastAsia="Times New Roman" w:hAnsi="Times New Roman" w:cs="Times New Roman"/>
                <w:b/>
                <w:sz w:val="27"/>
              </w:rPr>
              <w:t>11h00</w:t>
            </w:r>
            <w:r>
              <w:rPr>
                <w:rFonts w:ascii="Times New Roman" w:eastAsia="Times New Roman" w:hAnsi="Times New Roman" w:cs="Times New Roman"/>
                <w:sz w:val="27"/>
              </w:rPr>
              <w:t>: Tháp tùng Đoàn Chủ tịch nước  thăm Hội đồng Giám mục Việt Nam tại TP HCM- Địa điểm:  Tại TP HCM</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Đi công tác TP HCM</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 xml:space="preserve">Thứ trưởng Triệu </w:t>
            </w:r>
            <w:r>
              <w:rPr>
                <w:rFonts w:ascii="Times New Roman" w:eastAsia="Times New Roman" w:hAnsi="Times New Roman" w:cs="Times New Roman"/>
                <w:sz w:val="27"/>
              </w:rPr>
              <w:t>Văn Cường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Chủ trì Hội thảo Chiến lược phát triển Học viện Hành chính Quốc gia- Địa điểm:  tỉnh Vĩnh Phúc</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val="restart"/>
            <w:vAlign w:val="center"/>
          </w:tcPr>
          <w:p w:rsidR="00D21C63" w:rsidRDefault="00B54F34">
            <w:pPr>
              <w:jc w:val="center"/>
            </w:pPr>
            <w:r>
              <w:rPr>
                <w:rFonts w:ascii="Times New Roman" w:eastAsia="Times New Roman" w:hAnsi="Times New Roman" w:cs="Times New Roman"/>
                <w:b/>
                <w:sz w:val="27"/>
              </w:rPr>
              <w:t>Thứ ba (08/08)</w:t>
            </w:r>
          </w:p>
        </w:tc>
        <w:tc>
          <w:tcPr>
            <w:tcW w:w="0" w:type="dxa"/>
            <w:vAlign w:val="center"/>
          </w:tcPr>
          <w:p w:rsidR="00D21C63" w:rsidRDefault="00B54F34">
            <w:r>
              <w:rPr>
                <w:rFonts w:ascii="Times New Roman" w:eastAsia="Times New Roman" w:hAnsi="Times New Roman" w:cs="Times New Roman"/>
                <w:sz w:val="27"/>
              </w:rPr>
              <w:t>Bộ trưởng Phạm Thị Thanh Trà</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w:t>
            </w:r>
            <w:r>
              <w:rPr>
                <w:rFonts w:ascii="Times New Roman" w:eastAsia="Times New Roman" w:hAnsi="Times New Roman" w:cs="Times New Roman"/>
                <w:sz w:val="27"/>
              </w:rPr>
              <w:t>uyễn Trọng Thừa</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Dự họp Ban Bí thư về phát triển y tế cơ sở trong tình hình mới</w:t>
            </w:r>
            <w:r>
              <w:br/>
            </w:r>
          </w:p>
        </w:tc>
        <w:tc>
          <w:tcPr>
            <w:tcW w:w="0" w:type="dxa"/>
          </w:tcPr>
          <w:p w:rsidR="00D21C63" w:rsidRDefault="00B54F34">
            <w:r>
              <w:rPr>
                <w:rFonts w:ascii="Times New Roman" w:eastAsia="Times New Roman" w:hAnsi="Times New Roman" w:cs="Times New Roman"/>
                <w:b/>
                <w:sz w:val="27"/>
              </w:rPr>
              <w:t>13h30</w:t>
            </w:r>
            <w:r>
              <w:rPr>
                <w:rFonts w:ascii="Times New Roman" w:eastAsia="Times New Roman" w:hAnsi="Times New Roman" w:cs="Times New Roman"/>
                <w:sz w:val="27"/>
              </w:rPr>
              <w:t>: Làm việc tại cơ quan</w:t>
            </w:r>
            <w:r>
              <w:rPr>
                <w:rFonts w:ascii="Times New Roman" w:eastAsia="Times New Roman" w:hAnsi="Times New Roman" w:cs="Times New Roman"/>
                <w:b/>
                <w:sz w:val="27"/>
              </w:rPr>
              <w:t>19h30</w:t>
            </w:r>
            <w:r>
              <w:rPr>
                <w:rFonts w:ascii="Times New Roman" w:eastAsia="Times New Roman" w:hAnsi="Times New Roman" w:cs="Times New Roman"/>
                <w:sz w:val="27"/>
              </w:rPr>
              <w:t>: Dự Khai mạc Đại hội Thể dục Thể thao ngành Ngân hàng</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Duy Thăng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xml:space="preserve">: Làm việc tại cơ </w:t>
            </w:r>
            <w:r>
              <w:rPr>
                <w:rFonts w:ascii="Times New Roman" w:eastAsia="Times New Roman" w:hAnsi="Times New Roman" w:cs="Times New Roman"/>
                <w:sz w:val="27"/>
              </w:rPr>
              <w:t>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Vũ Chiến Thắng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Triệu Văn Cường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val="restart"/>
            <w:vAlign w:val="center"/>
          </w:tcPr>
          <w:p w:rsidR="00D21C63" w:rsidRDefault="00B54F34">
            <w:pPr>
              <w:jc w:val="center"/>
            </w:pPr>
            <w:r>
              <w:rPr>
                <w:rFonts w:ascii="Times New Roman" w:eastAsia="Times New Roman" w:hAnsi="Times New Roman" w:cs="Times New Roman"/>
                <w:b/>
                <w:sz w:val="27"/>
              </w:rPr>
              <w:t>Thứ tư (09/08)</w:t>
            </w:r>
          </w:p>
        </w:tc>
        <w:tc>
          <w:tcPr>
            <w:tcW w:w="0" w:type="dxa"/>
            <w:vAlign w:val="center"/>
          </w:tcPr>
          <w:p w:rsidR="00D21C63" w:rsidRDefault="00B54F34">
            <w:r>
              <w:rPr>
                <w:rFonts w:ascii="Times New Roman" w:eastAsia="Times New Roman" w:hAnsi="Times New Roman" w:cs="Times New Roman"/>
                <w:sz w:val="27"/>
              </w:rPr>
              <w:t>Bộ trưởng Phạm Thị Thanh Trà</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Họ</w:t>
            </w:r>
            <w:r>
              <w:rPr>
                <w:rFonts w:ascii="Times New Roman" w:eastAsia="Times New Roman" w:hAnsi="Times New Roman" w:cs="Times New Roman"/>
                <w:sz w:val="27"/>
              </w:rPr>
              <w:t>p Ban Chỉ đạo cải cách tiền lương</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Trọng Thừa</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Họp VPCP về Dự thảo Nghị định quy định về cơ quan thực hiện chức năng thanh tra chuyên ngành và hoạt động của cơ quan được giao thực hiện chức năng thanh tra chuyên ngành (Vụ TCBC cb &amp;</w:t>
            </w:r>
            <w:r>
              <w:rPr>
                <w:rFonts w:ascii="Times New Roman" w:eastAsia="Times New Roman" w:hAnsi="Times New Roman" w:cs="Times New Roman"/>
                <w:sz w:val="27"/>
              </w:rPr>
              <w:t xml:space="preserve"> cùng dự)</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Họp Chi bộ Vụ CCHC</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Duy Thăng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Dự họp Ban chỉ đạo cải cách chính sách tiền lương</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Vũ Chiến Thắng</w:t>
            </w:r>
          </w:p>
        </w:tc>
        <w:tc>
          <w:tcPr>
            <w:tcW w:w="0" w:type="dxa"/>
          </w:tcPr>
          <w:p w:rsidR="00D21C63" w:rsidRDefault="00B54F34">
            <w:r>
              <w:rPr>
                <w:rFonts w:ascii="Times New Roman" w:eastAsia="Times New Roman" w:hAnsi="Times New Roman" w:cs="Times New Roman"/>
                <w:b/>
                <w:sz w:val="27"/>
              </w:rPr>
              <w:t>07h30</w:t>
            </w:r>
            <w:r>
              <w:rPr>
                <w:rFonts w:ascii="Times New Roman" w:eastAsia="Times New Roman" w:hAnsi="Times New Roman" w:cs="Times New Roman"/>
                <w:sz w:val="27"/>
              </w:rPr>
              <w:t xml:space="preserve">: Dự Lễ Khai  giảng lớp Bồi dưỡng cập nhật kiến thức đối vưới Phó Bí </w:t>
            </w:r>
            <w:r>
              <w:rPr>
                <w:rFonts w:ascii="Times New Roman" w:eastAsia="Times New Roman" w:hAnsi="Times New Roman" w:cs="Times New Roman"/>
                <w:sz w:val="27"/>
              </w:rPr>
              <w:t>thư, Chủ tịch HĐND, UBND tỉnh, TP- Địa điểm:  Hội trường tầng 1, Học viện Chính trị Quốc gia Hồ Chí Minh</w:t>
            </w:r>
            <w:r>
              <w:br/>
            </w:r>
            <w:r>
              <w:rPr>
                <w:rFonts w:ascii="Times New Roman" w:eastAsia="Times New Roman" w:hAnsi="Times New Roman" w:cs="Times New Roman"/>
                <w:b/>
                <w:sz w:val="27"/>
              </w:rPr>
              <w:t>08h30</w:t>
            </w:r>
            <w:r>
              <w:rPr>
                <w:rFonts w:ascii="Times New Roman" w:eastAsia="Times New Roman" w:hAnsi="Times New Roman" w:cs="Times New Roman"/>
                <w:sz w:val="27"/>
              </w:rPr>
              <w:t>: Dự Đại hội Hiệp hội doanh nhân cựu chiến binh Việt Nam nhiệm kỳ 2023-2028- Địa điểm:  Hội trường Bộ Quốc phòng, số 7 Nguyễn Tri Phương, Ba Đình,</w:t>
            </w:r>
            <w:r>
              <w:rPr>
                <w:rFonts w:ascii="Times New Roman" w:eastAsia="Times New Roman" w:hAnsi="Times New Roman" w:cs="Times New Roman"/>
                <w:sz w:val="27"/>
              </w:rPr>
              <w:t xml:space="preserve"> HN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Triệu Văn Cường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Tham gia Đoàn kiểm tra Trung ương về thực hiện Quy chế dân chủ ở cơ sở tại TP. Hải Phòng</w:t>
            </w:r>
            <w:r>
              <w:br/>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r>
              <w:rPr>
                <w:rFonts w:ascii="Times New Roman" w:eastAsia="Times New Roman" w:hAnsi="Times New Roman" w:cs="Times New Roman"/>
                <w:b/>
                <w:sz w:val="27"/>
              </w:rPr>
              <w:t>15h00</w:t>
            </w:r>
            <w:r>
              <w:rPr>
                <w:rFonts w:ascii="Times New Roman" w:eastAsia="Times New Roman" w:hAnsi="Times New Roman" w:cs="Times New Roman"/>
                <w:sz w:val="27"/>
              </w:rPr>
              <w:t>: Làm việc với Vụ CTTN</w:t>
            </w:r>
          </w:p>
        </w:tc>
      </w:tr>
      <w:tr w:rsidR="00D21C63">
        <w:tc>
          <w:tcPr>
            <w:tcW w:w="0" w:type="dxa"/>
            <w:vMerge w:val="restart"/>
            <w:vAlign w:val="center"/>
          </w:tcPr>
          <w:p w:rsidR="00D21C63" w:rsidRDefault="00B54F34">
            <w:pPr>
              <w:jc w:val="center"/>
            </w:pPr>
            <w:r>
              <w:rPr>
                <w:rFonts w:ascii="Times New Roman" w:eastAsia="Times New Roman" w:hAnsi="Times New Roman" w:cs="Times New Roman"/>
                <w:b/>
                <w:sz w:val="27"/>
              </w:rPr>
              <w:t>Thứ năm (10/08)</w:t>
            </w:r>
          </w:p>
        </w:tc>
        <w:tc>
          <w:tcPr>
            <w:tcW w:w="0" w:type="dxa"/>
            <w:vAlign w:val="center"/>
          </w:tcPr>
          <w:p w:rsidR="00D21C63" w:rsidRDefault="00B54F34">
            <w:r>
              <w:rPr>
                <w:rFonts w:ascii="Times New Roman" w:eastAsia="Times New Roman" w:hAnsi="Times New Roman" w:cs="Times New Roman"/>
                <w:sz w:val="27"/>
              </w:rPr>
              <w:t xml:space="preserve">Bộ trưởng Phạm Thị Thanh </w:t>
            </w:r>
            <w:r>
              <w:rPr>
                <w:rFonts w:ascii="Times New Roman" w:eastAsia="Times New Roman" w:hAnsi="Times New Roman" w:cs="Times New Roman"/>
                <w:sz w:val="27"/>
              </w:rPr>
              <w:t>Trà</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Họp Hội đồng Thi đua - Khen thưởng Trung ương</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Trọng Thừa</w:t>
            </w:r>
          </w:p>
        </w:tc>
        <w:tc>
          <w:tcPr>
            <w:tcW w:w="0" w:type="dxa"/>
          </w:tcPr>
          <w:p w:rsidR="00D21C63" w:rsidRDefault="00B54F34">
            <w:r>
              <w:rPr>
                <w:rFonts w:ascii="Times New Roman" w:eastAsia="Times New Roman" w:hAnsi="Times New Roman" w:cs="Times New Roman"/>
                <w:b/>
                <w:sz w:val="27"/>
              </w:rPr>
              <w:t>08h30</w:t>
            </w:r>
            <w:r>
              <w:rPr>
                <w:rFonts w:ascii="Times New Roman" w:eastAsia="Times New Roman" w:hAnsi="Times New Roman" w:cs="Times New Roman"/>
                <w:sz w:val="27"/>
              </w:rPr>
              <w:t>: Làm việc với một số bộ, ngành về rà soát bổ sung biên chế.</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với Vụ KHTC</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Duy Thăng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xml:space="preserve">: Làm việc </w:t>
            </w:r>
            <w:r>
              <w:rPr>
                <w:rFonts w:ascii="Times New Roman" w:eastAsia="Times New Roman" w:hAnsi="Times New Roman" w:cs="Times New Roman"/>
                <w:sz w:val="27"/>
              </w:rPr>
              <w:t>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Vũ Chiến Thắng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Dự HN chủ chốt thực hiện quy trình giới thiệu nhân sự quy hoạch BCH TW nhiệm kỳ 2026-2031, Bí thư ĐUK nhiệm kỳ 2025-2030- Địa điểm:  Hội trường tầng 8, trụ sở ĐUK các CQTW số 107 Qu</w:t>
            </w:r>
            <w:r>
              <w:rPr>
                <w:rFonts w:ascii="Times New Roman" w:eastAsia="Times New Roman" w:hAnsi="Times New Roman" w:cs="Times New Roman"/>
                <w:sz w:val="27"/>
              </w:rPr>
              <w:t>án Thánh, Ba Đình, HN</w:t>
            </w:r>
            <w:r>
              <w:br/>
            </w:r>
            <w:r>
              <w:rPr>
                <w:rFonts w:ascii="Times New Roman" w:eastAsia="Times New Roman" w:hAnsi="Times New Roman" w:cs="Times New Roman"/>
                <w:b/>
                <w:sz w:val="27"/>
              </w:rPr>
              <w:t>09h30</w:t>
            </w:r>
            <w:r>
              <w:rPr>
                <w:rFonts w:ascii="Times New Roman" w:eastAsia="Times New Roman" w:hAnsi="Times New Roman" w:cs="Times New Roman"/>
                <w:sz w:val="27"/>
              </w:rPr>
              <w:t>: Đi công tác tỉnh TT Huế</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Chủ trì Hội nghị tập huấn công tác QLNN về hội, quỹ- Địa điểm: Tại tỉnh Thừa Thiên - Huế</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Triệu Văn Cường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Họp BCĐ xây dựng Đề án đổi mới nâng cao hiệ</w:t>
            </w:r>
            <w:r>
              <w:rPr>
                <w:rFonts w:ascii="Times New Roman" w:eastAsia="Times New Roman" w:hAnsi="Times New Roman" w:cs="Times New Roman"/>
                <w:sz w:val="27"/>
              </w:rPr>
              <w:t>u quả công tác dân nguyện- Địa điểm: VP Quốc hội</w:t>
            </w:r>
          </w:p>
        </w:tc>
      </w:tr>
      <w:tr w:rsidR="00D21C63">
        <w:tc>
          <w:tcPr>
            <w:tcW w:w="0" w:type="dxa"/>
            <w:vMerge w:val="restart"/>
            <w:vAlign w:val="center"/>
          </w:tcPr>
          <w:p w:rsidR="00D21C63" w:rsidRDefault="00B54F34">
            <w:pPr>
              <w:jc w:val="center"/>
            </w:pPr>
            <w:r>
              <w:rPr>
                <w:rFonts w:ascii="Times New Roman" w:eastAsia="Times New Roman" w:hAnsi="Times New Roman" w:cs="Times New Roman"/>
                <w:b/>
                <w:sz w:val="27"/>
              </w:rPr>
              <w:t>Thứ sáu (11/08)</w:t>
            </w:r>
          </w:p>
        </w:tc>
        <w:tc>
          <w:tcPr>
            <w:tcW w:w="0" w:type="dxa"/>
            <w:vAlign w:val="center"/>
          </w:tcPr>
          <w:p w:rsidR="00D21C63" w:rsidRDefault="00B54F34">
            <w:r>
              <w:rPr>
                <w:rFonts w:ascii="Times New Roman" w:eastAsia="Times New Roman" w:hAnsi="Times New Roman" w:cs="Times New Roman"/>
                <w:sz w:val="27"/>
              </w:rPr>
              <w:t>Bộ trưởng Phạm Thị Thanh Trà</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Đi công tác</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Làm việc với UBND tỉnh Đắk Lắk</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Trọng Thừa</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14h00</w:t>
            </w:r>
            <w:r>
              <w:rPr>
                <w:rFonts w:ascii="Times New Roman" w:eastAsia="Times New Roman" w:hAnsi="Times New Roman" w:cs="Times New Roman"/>
                <w:sz w:val="27"/>
              </w:rPr>
              <w:t xml:space="preserve">: Họp BST DA Luật Tổ chức TAND tối cao </w:t>
            </w:r>
            <w:r>
              <w:rPr>
                <w:rFonts w:ascii="Times New Roman" w:eastAsia="Times New Roman" w:hAnsi="Times New Roman" w:cs="Times New Roman"/>
                <w:sz w:val="27"/>
              </w:rPr>
              <w:t>(sửa đổi)</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Nguyễn Duy Thăng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Vũ Chiến Thắng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Đi công tác tỉnh Thừa Thiên Huế</w:t>
            </w:r>
          </w:p>
        </w:tc>
        <w:tc>
          <w:tcPr>
            <w:tcW w:w="0" w:type="dxa"/>
          </w:tcPr>
          <w:p w:rsidR="00D21C63" w:rsidRDefault="00B54F34">
            <w:r>
              <w:rPr>
                <w:rFonts w:ascii="Times New Roman" w:eastAsia="Times New Roman" w:hAnsi="Times New Roman" w:cs="Times New Roman"/>
                <w:b/>
                <w:sz w:val="27"/>
              </w:rPr>
              <w:t>13h30</w:t>
            </w:r>
            <w:r>
              <w:rPr>
                <w:rFonts w:ascii="Times New Roman" w:eastAsia="Times New Roman" w:hAnsi="Times New Roman" w:cs="Times New Roman"/>
                <w:sz w:val="27"/>
              </w:rPr>
              <w:t>: Chủ trì HN quán triệt chỉ đạo của Thường trực Ban Bí thư và Thủ tướng Chính phủ về đào</w:t>
            </w:r>
            <w:r>
              <w:rPr>
                <w:rFonts w:ascii="Times New Roman" w:eastAsia="Times New Roman" w:hAnsi="Times New Roman" w:cs="Times New Roman"/>
                <w:sz w:val="27"/>
              </w:rPr>
              <w:t xml:space="preserve"> tạo, bồi dưỡng cán bộ, công chức làm công tác tôn giáo- Địa điểm: tỉnh Thừa Thiên Huế</w:t>
            </w:r>
          </w:p>
        </w:tc>
      </w:tr>
      <w:tr w:rsidR="00D21C63">
        <w:tc>
          <w:tcPr>
            <w:tcW w:w="0" w:type="dxa"/>
            <w:vMerge/>
          </w:tcPr>
          <w:p w:rsidR="00D21C63" w:rsidRDefault="00D21C63"/>
        </w:tc>
        <w:tc>
          <w:tcPr>
            <w:tcW w:w="0" w:type="dxa"/>
            <w:vAlign w:val="center"/>
          </w:tcPr>
          <w:p w:rsidR="00D21C63" w:rsidRDefault="00B54F34">
            <w:r>
              <w:rPr>
                <w:rFonts w:ascii="Times New Roman" w:eastAsia="Times New Roman" w:hAnsi="Times New Roman" w:cs="Times New Roman"/>
                <w:sz w:val="27"/>
              </w:rPr>
              <w:t>Thứ trưởng Triệu Văn Cường</w:t>
            </w:r>
          </w:p>
        </w:tc>
        <w:tc>
          <w:tcPr>
            <w:tcW w:w="0" w:type="dxa"/>
          </w:tcPr>
          <w:p w:rsidR="00D21C63" w:rsidRDefault="00B54F34">
            <w:r>
              <w:rPr>
                <w:rFonts w:ascii="Times New Roman" w:eastAsia="Times New Roman" w:hAnsi="Times New Roman" w:cs="Times New Roman"/>
                <w:b/>
                <w:sz w:val="27"/>
              </w:rPr>
              <w:t>08h00</w:t>
            </w:r>
            <w:r>
              <w:rPr>
                <w:rFonts w:ascii="Times New Roman" w:eastAsia="Times New Roman" w:hAnsi="Times New Roman" w:cs="Times New Roman"/>
                <w:sz w:val="27"/>
              </w:rPr>
              <w:t>: Tham gia Đoàn kiểm tra Trung ương về thực hiện Quy chế dân chủ ở cơ sở tại tỉnh Thái Bình</w:t>
            </w:r>
          </w:p>
        </w:tc>
        <w:tc>
          <w:tcPr>
            <w:tcW w:w="0" w:type="dxa"/>
          </w:tcPr>
          <w:p w:rsidR="00D21C63" w:rsidRDefault="00B54F34">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D21C63">
        <w:tc>
          <w:tcPr>
            <w:tcW w:w="0" w:type="dxa"/>
            <w:vAlign w:val="center"/>
          </w:tcPr>
          <w:p w:rsidR="00D21C63" w:rsidRDefault="00B54F34">
            <w:pPr>
              <w:jc w:val="center"/>
            </w:pPr>
            <w:r>
              <w:rPr>
                <w:rFonts w:ascii="Times New Roman" w:eastAsia="Times New Roman" w:hAnsi="Times New Roman" w:cs="Times New Roman"/>
                <w:b/>
                <w:sz w:val="27"/>
              </w:rPr>
              <w:t xml:space="preserve">Thứ bảy </w:t>
            </w:r>
            <w:r>
              <w:rPr>
                <w:rFonts w:ascii="Times New Roman" w:eastAsia="Times New Roman" w:hAnsi="Times New Roman" w:cs="Times New Roman"/>
                <w:b/>
                <w:sz w:val="27"/>
              </w:rPr>
              <w:lastRenderedPageBreak/>
              <w:t>(12/08)</w:t>
            </w:r>
          </w:p>
        </w:tc>
        <w:tc>
          <w:tcPr>
            <w:tcW w:w="0" w:type="dxa"/>
            <w:vAlign w:val="center"/>
          </w:tcPr>
          <w:p w:rsidR="00D21C63" w:rsidRDefault="00B54F34">
            <w:r>
              <w:rPr>
                <w:rFonts w:ascii="Times New Roman" w:eastAsia="Times New Roman" w:hAnsi="Times New Roman" w:cs="Times New Roman"/>
                <w:sz w:val="27"/>
              </w:rPr>
              <w:lastRenderedPageBreak/>
              <w:t xml:space="preserve">Bộ trưởng Phạm Thị Thanh </w:t>
            </w:r>
            <w:r>
              <w:rPr>
                <w:rFonts w:ascii="Times New Roman" w:eastAsia="Times New Roman" w:hAnsi="Times New Roman" w:cs="Times New Roman"/>
                <w:sz w:val="27"/>
              </w:rPr>
              <w:lastRenderedPageBreak/>
              <w:t>Trà</w:t>
            </w:r>
          </w:p>
        </w:tc>
        <w:tc>
          <w:tcPr>
            <w:tcW w:w="0" w:type="dxa"/>
          </w:tcPr>
          <w:p w:rsidR="00D21C63" w:rsidRDefault="00B54F34">
            <w:r>
              <w:rPr>
                <w:rFonts w:ascii="Times New Roman" w:eastAsia="Times New Roman" w:hAnsi="Times New Roman" w:cs="Times New Roman"/>
                <w:b/>
                <w:sz w:val="27"/>
              </w:rPr>
              <w:lastRenderedPageBreak/>
              <w:t>08h30</w:t>
            </w:r>
            <w:r>
              <w:rPr>
                <w:rFonts w:ascii="Times New Roman" w:eastAsia="Times New Roman" w:hAnsi="Times New Roman" w:cs="Times New Roman"/>
                <w:sz w:val="27"/>
              </w:rPr>
              <w:t xml:space="preserve">: Thăm cơ sở của HVHCQG tại </w:t>
            </w:r>
            <w:r>
              <w:rPr>
                <w:rFonts w:ascii="Times New Roman" w:eastAsia="Times New Roman" w:hAnsi="Times New Roman" w:cs="Times New Roman"/>
                <w:sz w:val="27"/>
              </w:rPr>
              <w:lastRenderedPageBreak/>
              <w:t>Đà Lạt; Làm việc với Trung tâm Lưu trữ QG IV</w:t>
            </w:r>
          </w:p>
        </w:tc>
        <w:tc>
          <w:tcPr>
            <w:tcW w:w="0" w:type="dxa"/>
          </w:tcPr>
          <w:p w:rsidR="00D21C63" w:rsidRDefault="00B54F34">
            <w:r>
              <w:rPr>
                <w:rFonts w:ascii="Times New Roman" w:eastAsia="Times New Roman" w:hAnsi="Times New Roman" w:cs="Times New Roman"/>
                <w:b/>
                <w:sz w:val="27"/>
              </w:rPr>
              <w:lastRenderedPageBreak/>
              <w:t>14h00</w:t>
            </w:r>
            <w:r>
              <w:rPr>
                <w:rFonts w:ascii="Times New Roman" w:eastAsia="Times New Roman" w:hAnsi="Times New Roman" w:cs="Times New Roman"/>
                <w:sz w:val="27"/>
              </w:rPr>
              <w:t xml:space="preserve">: Làm việc với UBND tỉnh </w:t>
            </w:r>
            <w:r>
              <w:rPr>
                <w:rFonts w:ascii="Times New Roman" w:eastAsia="Times New Roman" w:hAnsi="Times New Roman" w:cs="Times New Roman"/>
                <w:sz w:val="27"/>
              </w:rPr>
              <w:lastRenderedPageBreak/>
              <w:t>Lâm Đồng</w:t>
            </w:r>
          </w:p>
        </w:tc>
      </w:tr>
    </w:tbl>
    <w:p w:rsidR="00D823B5" w:rsidRPr="00A52F7A" w:rsidRDefault="00D823B5" w:rsidP="005C4FA5">
      <w:pPr>
        <w:jc w:val="center"/>
        <w:rPr>
          <w:rFonts w:ascii="Times New Roman" w:hAnsi="Times New Roman" w:cs="Times New Roman"/>
          <w:i/>
          <w:sz w:val="27"/>
          <w:szCs w:val="27"/>
        </w:rPr>
      </w:pPr>
    </w:p>
    <w:p w:rsidR="004E080C" w:rsidRPr="00A52F7A" w:rsidRDefault="004E080C" w:rsidP="00655BBE">
      <w:pPr>
        <w:rPr>
          <w:rFonts w:ascii="Times New Roman" w:hAnsi="Times New Roman" w:cs="Times New Roman"/>
          <w:i/>
          <w:sz w:val="27"/>
          <w:szCs w:val="27"/>
        </w:rPr>
        <w:sectPr w:rsidR="004E080C" w:rsidRPr="00A52F7A" w:rsidSect="00D823B5">
          <w:pgSz w:w="16838" w:h="11906" w:orient="landscape"/>
          <w:pgMar w:top="1417" w:right="1134" w:bottom="1417" w:left="1417" w:header="708" w:footer="708" w:gutter="0"/>
          <w:pgNumType w:start="1"/>
          <w:cols w:space="708"/>
          <w:docGrid w:linePitch="360"/>
        </w:sectPr>
      </w:pPr>
    </w:p>
    <w:p w:rsidR="00B54F34" w:rsidRDefault="00B54F34"/>
    <w:sectPr w:rsidR="00B54F34" w:rsidSect="00D823B5">
      <w:pgSz w:w="16838" w:h="11906" w:orient="landscape"/>
      <w:pgMar w:top="1417" w:right="1134"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2E"/>
    <w:rsid w:val="00034337"/>
    <w:rsid w:val="001C279C"/>
    <w:rsid w:val="00214B1B"/>
    <w:rsid w:val="0026421C"/>
    <w:rsid w:val="00326A45"/>
    <w:rsid w:val="003404C8"/>
    <w:rsid w:val="003559BC"/>
    <w:rsid w:val="003C0DAA"/>
    <w:rsid w:val="003C4F23"/>
    <w:rsid w:val="003E74C8"/>
    <w:rsid w:val="00412A15"/>
    <w:rsid w:val="004C1ED5"/>
    <w:rsid w:val="004E080C"/>
    <w:rsid w:val="005C4FA5"/>
    <w:rsid w:val="00655BBE"/>
    <w:rsid w:val="006D77F4"/>
    <w:rsid w:val="0072307A"/>
    <w:rsid w:val="00741D41"/>
    <w:rsid w:val="00945A61"/>
    <w:rsid w:val="00971FD2"/>
    <w:rsid w:val="00A04415"/>
    <w:rsid w:val="00A52F7A"/>
    <w:rsid w:val="00AB18EC"/>
    <w:rsid w:val="00B160CF"/>
    <w:rsid w:val="00B54F34"/>
    <w:rsid w:val="00B907D5"/>
    <w:rsid w:val="00BF0993"/>
    <w:rsid w:val="00C1622E"/>
    <w:rsid w:val="00CD4B41"/>
    <w:rsid w:val="00D21C63"/>
    <w:rsid w:val="00D823B5"/>
    <w:rsid w:val="00DB2DA5"/>
    <w:rsid w:val="00E2437C"/>
    <w:rsid w:val="00E7271A"/>
    <w:rsid w:val="00E72C06"/>
    <w:rsid w:val="00E82D4E"/>
    <w:rsid w:val="00F0214E"/>
    <w:rsid w:val="00F14AB6"/>
    <w:rsid w:val="00FD0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A3EA-60D3-49E8-AC9D-F5EB83E8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FA5"/>
    <w:rPr>
      <w:b/>
      <w:bCs/>
    </w:rPr>
  </w:style>
  <w:style w:type="table" w:styleId="TableGrid">
    <w:name w:val="Table Grid"/>
    <w:basedOn w:val="TableNormal"/>
    <w:uiPriority w:val="59"/>
    <w:rsid w:val="00D8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88ff31cdc3f0700837ddefa009707f12">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414c1bb0f548f6473225164c5c065130"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CB571-3325-4A55-B2E5-F9410C9D5547}"/>
</file>

<file path=customXml/itemProps2.xml><?xml version="1.0" encoding="utf-8"?>
<ds:datastoreItem xmlns:ds="http://schemas.openxmlformats.org/officeDocument/2006/customXml" ds:itemID="{14EBC18C-64A4-447C-AF2C-79B759F403E7}"/>
</file>

<file path=customXml/itemProps3.xml><?xml version="1.0" encoding="utf-8"?>
<ds:datastoreItem xmlns:ds="http://schemas.openxmlformats.org/officeDocument/2006/customXml" ds:itemID="{CB9D17B1-D94C-44C8-9AFD-06E58FF5F674}"/>
</file>

<file path=docProps/app.xml><?xml version="1.0" encoding="utf-8"?>
<Properties xmlns="http://schemas.openxmlformats.org/officeDocument/2006/extended-properties" xmlns:vt="http://schemas.openxmlformats.org/officeDocument/2006/docPropsVTypes">
  <Template>Normal.dotm</Template>
  <TotalTime>1</TotalTime>
  <Pages>5</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Administrator</cp:lastModifiedBy>
  <cp:revision>2</cp:revision>
  <dcterms:created xsi:type="dcterms:W3CDTF">2023-08-10T03:35:00Z</dcterms:created>
  <dcterms:modified xsi:type="dcterms:W3CDTF">2023-08-10T03:35:00Z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